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黑体"/>
          <w:sz w:val="30"/>
          <w:szCs w:val="30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黑体"/>
          <w:sz w:val="44"/>
          <w:szCs w:val="44"/>
        </w:rPr>
        <w:t>2022年北京市出版物印刷企业环保治理绩效评级基本信息表</w:t>
      </w:r>
      <w:bookmarkStart w:id="0" w:name="_GoBack"/>
      <w:bookmarkEnd w:id="0"/>
    </w:p>
    <w:p>
      <w:pPr>
        <w:spacing w:line="560" w:lineRule="exact"/>
        <w:jc w:val="left"/>
        <w:rPr>
          <w:rFonts w:ascii="黑体" w:hAnsi="黑体" w:eastAsia="黑体" w:cs="黑体"/>
          <w:sz w:val="28"/>
        </w:rPr>
      </w:pPr>
    </w:p>
    <w:tbl>
      <w:tblPr>
        <w:tblStyle w:val="2"/>
        <w:tblW w:w="9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160"/>
        <w:gridCol w:w="2127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 w:cs="黑体"/>
                <w:szCs w:val="21"/>
              </w:rPr>
              <w:t>企业名称</w:t>
            </w:r>
          </w:p>
        </w:tc>
        <w:tc>
          <w:tcPr>
            <w:tcW w:w="657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Cs w:val="21"/>
              </w:rPr>
              <w:t>法定代表人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黑体" w:eastAsia="黑体" w:cs="黑体"/>
                <w:szCs w:val="21"/>
              </w:rPr>
              <w:t>联系电话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 w:cs="黑体"/>
                <w:szCs w:val="21"/>
              </w:rPr>
              <w:t>注册地址</w:t>
            </w:r>
          </w:p>
        </w:tc>
        <w:tc>
          <w:tcPr>
            <w:tcW w:w="6578" w:type="dxa"/>
            <w:gridSpan w:val="3"/>
            <w:noWrap w:val="0"/>
            <w:vAlign w:val="center"/>
          </w:tcPr>
          <w:p>
            <w:pPr>
              <w:spacing w:line="560" w:lineRule="exact"/>
              <w:ind w:firstLine="800" w:firstLineChars="25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区       乡、镇、街道                详细地址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 w:cs="黑体"/>
                <w:szCs w:val="21"/>
              </w:rPr>
              <w:t>实际经营场所</w:t>
            </w:r>
          </w:p>
        </w:tc>
        <w:tc>
          <w:tcPr>
            <w:tcW w:w="6578" w:type="dxa"/>
            <w:gridSpan w:val="3"/>
            <w:noWrap w:val="0"/>
            <w:vAlign w:val="center"/>
          </w:tcPr>
          <w:p>
            <w:pPr>
              <w:spacing w:line="560" w:lineRule="exact"/>
              <w:ind w:firstLine="800" w:firstLineChars="25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区       乡、镇、街道                 详细地址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 w:cs="黑体"/>
                <w:szCs w:val="21"/>
              </w:rPr>
              <w:t>印刷经营许可证编号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统一社会信用代码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全国统一排污许可证编号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经度（°）纬度（°）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所属工业园区类型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所属工业园区名称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企业应急措施落实责任人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2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备   注</w:t>
            </w:r>
          </w:p>
        </w:tc>
        <w:tc>
          <w:tcPr>
            <w:tcW w:w="657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QyNDc2OWFiMzVmODY0ZWI1NTg0NDU3MDYyM2MifQ=="/>
  </w:docVars>
  <w:rsids>
    <w:rsidRoot w:val="44822AA3"/>
    <w:rsid w:val="4482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仿宋_GB2312" w:cs="仿宋_GB2312"/>
      <w:kern w:val="2"/>
      <w:sz w:val="32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2022-08-30T02:20:00Z</dcterms:created>
  <dc:creator>救命草</dc:creator>
  <cp:lastModifiedBy>救命草</cp:lastModifiedBy>
  <dcterms:modified xsi:type="dcterms:W3CDTF">2022-08-30T02:21:49Z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65AD010C747644B786B0CEA87AAF02AA</vt:lpwstr>
  </property>
</Properties>
</file>