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13" w:rightChars="-54"/>
        <w:jc w:val="left"/>
        <w:rPr>
          <w:rFonts w:ascii="方正小标宋简体" w:hAnsi="仿宋" w:eastAsia="方正小标宋简体" w:cs="Calibri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附件    </w:t>
      </w:r>
      <w:r>
        <w:rPr>
          <w:rFonts w:hint="eastAsia" w:ascii="方正小标宋简体" w:hAnsi="仿宋" w:eastAsia="方正小标宋简体" w:cs="Calibri"/>
          <w:sz w:val="36"/>
          <w:szCs w:val="36"/>
        </w:rPr>
        <w:t>注销《印刷经营许可证》企业名单</w:t>
      </w:r>
    </w:p>
    <w:tbl>
      <w:tblPr>
        <w:tblStyle w:val="6"/>
        <w:tblW w:w="48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2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shd w:val="clear" w:color="auto" w:fill="FFFFFF" w:themeFill="background1"/>
            <w:vAlign w:val="center"/>
          </w:tcPr>
          <w:p>
            <w:pPr>
              <w:ind w:right="-113" w:rightChars="-54"/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964" w:type="pct"/>
            <w:shd w:val="clear" w:color="auto" w:fill="FFFFFF" w:themeFill="background1"/>
            <w:vAlign w:val="center"/>
          </w:tcPr>
          <w:p>
            <w:pPr>
              <w:ind w:right="-113" w:rightChars="-54"/>
              <w:jc w:val="center"/>
              <w:rPr>
                <w:rFonts w:ascii="Arial" w:hAnsi="Arial" w:eastAsia="宋体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="Arial" w:hAnsi="Arial" w:eastAsia="宋体" w:cs="Arial"/>
                <w:b/>
                <w:bCs/>
                <w:sz w:val="24"/>
                <w:szCs w:val="24"/>
              </w:rPr>
              <w:t>在</w:t>
            </w:r>
            <w:r>
              <w:rPr>
                <w:rFonts w:ascii="Arial" w:hAnsi="Arial" w:eastAsia="宋体" w:cs="Arial"/>
                <w:b/>
                <w:bCs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北京方嘉彩色印刷有限责任公司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北京秋瑞印刷有限公司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北京瑞星衡包装彩印有限公司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北京市兴飞印刷厂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北京市东城区育新胶印厂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北京诚顺达印刷有限公司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北京鼎兴包装制品有限公司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北京市平谷平山印刷厂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北京华仕纳纸制品有限公司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北京金华伟业装订有限公司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北京华宇时代装订有限公司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北京九彩印刷有限公司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北京雨禾田装订有限公司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苹果印刷（北京）有限公司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北京红源印刷技术有限公司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北京雅正源彩色制版印刷有限公司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北京嘉彩新世纪包装有限公司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北京市大兴县采育东方印刷厂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北京教图印刷有限公司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北京汇昌印刷有限公司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北京高岭印刷有限公司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北京荣喜纸制品有限公司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北京中港彩色印刷有限公司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北京荣盛昌印刷有限责任公司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北京永祥兴业印刷有限责任公司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北京晨曦彩色印刷有限公司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北京同城科技发展有限公司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北京地彩湘艺图文制作有限公司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北京联络嘉捷科技有限公司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波尔亚太（北京）金属容器有限公司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北京市牛山纸箱厂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北京市顺义先进印刷厂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北京市华欣颖文印刷有限公司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北京市施园印刷厂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北京瑞尔印刷有限公司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北京轻胶印刷厂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中国人民解放军解放军报印刷厂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中文发集团文化有限公司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北京天鑫印业有限公司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北京亚太印务有限公司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北京隆晖伟业彩色印刷有限公司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北京赛文印刷有限公司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北京金彦伟业印刷有限公司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北京中电印刷厂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平谷县大华山印刷厂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北京新资源印务有限公司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北京兴华昌盛印刷有限公司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北京宜隆伟业防伪纸品有限公司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北京中泰盛世印刷有限公司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北京富达印务有限公司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北京市金星印务有限公司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北京市强力不干胶实业有限公司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北京今日兴华印刷有限公司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北京京华虎彩印刷有限公司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 xml:space="preserve">朝阳区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北京牛山世兴印刷厂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北京泽宇印刷有限公司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北京瑞德印刷有限公司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北京燕海包装印刷有限公司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延庆县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北京市郑庄宏伟印刷厂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北京市昌平新兴胶印厂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北京东华原药品包装材料有限公司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北京市燕丹印刷厂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北京众帮利强装订厂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北京丰泰装订有限公司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北京陆爱科技有限公司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廊坊市印艺阁数字科技有限公司北京分公司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北京大学印刷厂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北京航天伟业印刷有限公司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北京连清浦伟印刷厂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北京市南益兴纸制品加工厂分部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北京市图文印刷厂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人民美术印刷厂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北京市邮政印刷厂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北京后街文化创意有限公司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北京燕山向阳印刷厂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北京木文广告有限公司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 xml:space="preserve">房山区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北京全景印刷有限公司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清华大学印刷厂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北京美精达印刷有限公司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北京尚品荣华印刷有限公司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北京雅印园图文设计制作有限公司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北京市卫顺印刷厂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北京澄天伟业智能卡有限公司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北京金鹏顺达印刷有限公司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北京建泰印刷有限公司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北京市通州燕京印刷厂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通州区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6746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3912F2"/>
    <w:rsid w:val="000141B9"/>
    <w:rsid w:val="0003410B"/>
    <w:rsid w:val="000D03CE"/>
    <w:rsid w:val="00140DC8"/>
    <w:rsid w:val="00210D0D"/>
    <w:rsid w:val="002A1D7E"/>
    <w:rsid w:val="003912F2"/>
    <w:rsid w:val="00516E84"/>
    <w:rsid w:val="00565EE3"/>
    <w:rsid w:val="005B01E8"/>
    <w:rsid w:val="005B3B4D"/>
    <w:rsid w:val="005F3E7D"/>
    <w:rsid w:val="006932D5"/>
    <w:rsid w:val="006D6D0D"/>
    <w:rsid w:val="006E66D9"/>
    <w:rsid w:val="007B36B9"/>
    <w:rsid w:val="00993713"/>
    <w:rsid w:val="00A60A24"/>
    <w:rsid w:val="00A818F2"/>
    <w:rsid w:val="00BF3930"/>
    <w:rsid w:val="00C258F6"/>
    <w:rsid w:val="00C41DA0"/>
    <w:rsid w:val="00CA4B2C"/>
    <w:rsid w:val="00D87D51"/>
    <w:rsid w:val="00DB005B"/>
    <w:rsid w:val="00E4394A"/>
    <w:rsid w:val="00EB2CEB"/>
    <w:rsid w:val="00F064A5"/>
    <w:rsid w:val="00FE2152"/>
    <w:rsid w:val="1DF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1236</Words>
  <Characters>1236</Characters>
  <Lines>12</Lines>
  <Paragraphs>3</Paragraphs>
  <TotalTime>7</TotalTime>
  <ScaleCrop>false</ScaleCrop>
  <LinksUpToDate>false</LinksUpToDate>
  <CharactersWithSpaces>1242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2022-12-27T06:05:00Z</dcterms:created>
  <dc:creator>张书利</dc:creator>
  <cp:lastModifiedBy>救命草</cp:lastModifiedBy>
  <cp:lastPrinted>2022-12-20T13:50:00Z</cp:lastPrinted>
  <dcterms:modified xsi:type="dcterms:W3CDTF">2022-12-27T06:22:02Z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A6533C8AE3014E619DAEF1B9D6C8AF5D</vt:lpwstr>
  </property>
</Properties>
</file>